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5A7" w:rsidRPr="00CE602A" w:rsidRDefault="00CE602A" w:rsidP="00CE602A">
      <w:pPr>
        <w:jc w:val="center"/>
        <w:rPr>
          <w:sz w:val="28"/>
          <w:szCs w:val="28"/>
        </w:rPr>
      </w:pPr>
      <w:r w:rsidRPr="00CE602A">
        <w:rPr>
          <w:sz w:val="36"/>
          <w:szCs w:val="36"/>
        </w:rPr>
        <w:t>东北财经大学科教创新楼项目变电所及外线工程设计</w:t>
      </w:r>
      <w:r w:rsidRPr="00CE602A">
        <w:rPr>
          <w:sz w:val="28"/>
          <w:szCs w:val="28"/>
        </w:rPr>
        <w:t>中标结果公示</w:t>
      </w:r>
    </w:p>
    <w:p w:rsidR="00CE602A" w:rsidRPr="00CE602A" w:rsidRDefault="00CE602A" w:rsidP="00CE602A">
      <w:pPr>
        <w:pStyle w:val="a3"/>
        <w:numPr>
          <w:ilvl w:val="0"/>
          <w:numId w:val="1"/>
        </w:numPr>
        <w:ind w:firstLineChars="0"/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 xml:space="preserve">招标项目公示基本情况 </w:t>
      </w:r>
    </w:p>
    <w:p w:rsidR="00CE602A" w:rsidRP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 xml:space="preserve">项目名称：东北财经大学科教创新楼项目变电所及外线工程设计 </w:t>
      </w:r>
    </w:p>
    <w:p w:rsidR="00CE602A" w:rsidRP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>标段名称：东北财经大学科教创新楼项目变电所及外线工程设计</w:t>
      </w:r>
    </w:p>
    <w:p w:rsidR="00CE602A" w:rsidRP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 xml:space="preserve">发布日期：2026年08月11日 </w:t>
      </w:r>
    </w:p>
    <w:p w:rsid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>发布媒介：辽宁建设工程信息网、辽宁省招标投标监管网</w:t>
      </w:r>
    </w:p>
    <w:p w:rsidR="00CE602A" w:rsidRPr="00CE602A" w:rsidRDefault="00CE602A" w:rsidP="00CE602A">
      <w:pPr>
        <w:jc w:val="left"/>
        <w:rPr>
          <w:rFonts w:ascii="宋体" w:eastAsia="宋体" w:hAnsi="宋体" w:hint="eastAsia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>2.中标人情况</w:t>
      </w:r>
    </w:p>
    <w:p w:rsidR="00CE602A" w:rsidRDefault="00CE602A">
      <w:pPr>
        <w:jc w:val="left"/>
        <w:rPr>
          <w:rFonts w:ascii="宋体" w:eastAsia="宋体" w:hAnsi="宋体"/>
          <w:sz w:val="28"/>
          <w:szCs w:val="28"/>
        </w:rPr>
      </w:pPr>
      <w:r>
        <w:rPr>
          <w:noProof/>
        </w:rPr>
        <w:drawing>
          <wp:inline distT="0" distB="0" distL="0" distR="0" wp14:anchorId="3ECF6D6D" wp14:editId="6D82E699">
            <wp:extent cx="5274310" cy="14217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02A" w:rsidRPr="00CE602A" w:rsidRDefault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>3.其他公示内容 具体开竣工日期以合同签订时间为准</w:t>
      </w:r>
    </w:p>
    <w:p w:rsid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>4.监督信息监督部门：大连市沙河口区财政局，负责人：褚科长，联系方式：0411-84368575。</w:t>
      </w:r>
    </w:p>
    <w:p w:rsidR="00CE602A" w:rsidRP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 xml:space="preserve">5. 招 标 人： 东北财经大学 </w:t>
      </w:r>
    </w:p>
    <w:p w:rsidR="00CE602A" w:rsidRP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 xml:space="preserve">地 址： 大连市沙河口区尖山街217号 </w:t>
      </w:r>
    </w:p>
    <w:p w:rsidR="00CE602A" w:rsidRP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 xml:space="preserve">联 系 人： </w:t>
      </w:r>
      <w:proofErr w:type="gramStart"/>
      <w:r w:rsidRPr="00CE602A">
        <w:rPr>
          <w:rFonts w:ascii="宋体" w:eastAsia="宋体" w:hAnsi="宋体"/>
          <w:sz w:val="28"/>
          <w:szCs w:val="28"/>
        </w:rPr>
        <w:t>韩莹</w:t>
      </w:r>
      <w:proofErr w:type="gramEnd"/>
      <w:r w:rsidRPr="00CE602A">
        <w:rPr>
          <w:rFonts w:ascii="宋体" w:eastAsia="宋体" w:hAnsi="宋体"/>
          <w:sz w:val="28"/>
          <w:szCs w:val="28"/>
        </w:rPr>
        <w:t xml:space="preserve"> </w:t>
      </w:r>
      <w:r w:rsidRPr="00CE602A">
        <w:rPr>
          <w:rFonts w:ascii="宋体" w:eastAsia="宋体" w:hAnsi="宋体"/>
          <w:sz w:val="28"/>
          <w:szCs w:val="28"/>
        </w:rPr>
        <w:t xml:space="preserve">    </w:t>
      </w:r>
      <w:r w:rsidRPr="00CE602A">
        <w:rPr>
          <w:rFonts w:ascii="宋体" w:eastAsia="宋体" w:hAnsi="宋体"/>
          <w:sz w:val="28"/>
          <w:szCs w:val="28"/>
        </w:rPr>
        <w:t xml:space="preserve">电 话： 0411-84713291 </w:t>
      </w:r>
    </w:p>
    <w:p w:rsidR="00CE602A" w:rsidRP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>招标代理机构： 辽宁宏</w:t>
      </w:r>
      <w:proofErr w:type="gramStart"/>
      <w:r w:rsidRPr="00CE602A">
        <w:rPr>
          <w:rFonts w:ascii="宋体" w:eastAsia="宋体" w:hAnsi="宋体"/>
          <w:sz w:val="28"/>
          <w:szCs w:val="28"/>
        </w:rPr>
        <w:t>发工程</w:t>
      </w:r>
      <w:proofErr w:type="gramEnd"/>
      <w:r w:rsidRPr="00CE602A">
        <w:rPr>
          <w:rFonts w:ascii="宋体" w:eastAsia="宋体" w:hAnsi="宋体"/>
          <w:sz w:val="28"/>
          <w:szCs w:val="28"/>
        </w:rPr>
        <w:t xml:space="preserve">管理咨询有限公 司 </w:t>
      </w:r>
    </w:p>
    <w:p w:rsidR="00CE602A" w:rsidRP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 xml:space="preserve">地 址： 大连市西岗区长春路171号 </w:t>
      </w:r>
    </w:p>
    <w:p w:rsidR="00CE602A" w:rsidRPr="00CE602A" w:rsidRDefault="00CE602A" w:rsidP="00CE602A">
      <w:pPr>
        <w:jc w:val="left"/>
        <w:rPr>
          <w:rFonts w:ascii="宋体" w:eastAsia="宋体" w:hAnsi="宋体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 xml:space="preserve">联 系 人： 王迪、于景宇、杨妍、牟裕家、 </w:t>
      </w:r>
      <w:proofErr w:type="gramStart"/>
      <w:r w:rsidRPr="00CE602A">
        <w:rPr>
          <w:rFonts w:ascii="宋体" w:eastAsia="宋体" w:hAnsi="宋体"/>
          <w:sz w:val="28"/>
          <w:szCs w:val="28"/>
        </w:rPr>
        <w:t>罗亿柳</w:t>
      </w:r>
      <w:proofErr w:type="gramEnd"/>
      <w:r w:rsidRPr="00CE602A">
        <w:rPr>
          <w:rFonts w:ascii="宋体" w:eastAsia="宋体" w:hAnsi="宋体"/>
          <w:sz w:val="28"/>
          <w:szCs w:val="28"/>
        </w:rPr>
        <w:t xml:space="preserve">、王佳 </w:t>
      </w:r>
    </w:p>
    <w:p w:rsidR="00CE602A" w:rsidRPr="00CE602A" w:rsidRDefault="00CE602A" w:rsidP="00CE602A">
      <w:pPr>
        <w:jc w:val="left"/>
        <w:rPr>
          <w:rFonts w:ascii="宋体" w:eastAsia="宋体" w:hAnsi="宋体" w:hint="eastAsia"/>
          <w:sz w:val="28"/>
          <w:szCs w:val="28"/>
        </w:rPr>
      </w:pPr>
      <w:r w:rsidRPr="00CE602A">
        <w:rPr>
          <w:rFonts w:ascii="宋体" w:eastAsia="宋体" w:hAnsi="宋体"/>
          <w:sz w:val="28"/>
          <w:szCs w:val="28"/>
        </w:rPr>
        <w:t>电 话： 0411-83612745</w:t>
      </w:r>
      <w:r w:rsidRPr="00CE602A">
        <w:rPr>
          <w:rFonts w:ascii="宋体" w:eastAsia="宋体" w:hAnsi="宋体"/>
          <w:sz w:val="28"/>
          <w:szCs w:val="28"/>
        </w:rPr>
        <w:t xml:space="preserve">   </w:t>
      </w:r>
      <w:r w:rsidRPr="00CE602A">
        <w:rPr>
          <w:rFonts w:ascii="宋体" w:eastAsia="宋体" w:hAnsi="宋体"/>
          <w:sz w:val="28"/>
          <w:szCs w:val="28"/>
        </w:rPr>
        <w:t xml:space="preserve"> </w:t>
      </w:r>
      <w:bookmarkStart w:id="0" w:name="_GoBack"/>
      <w:bookmarkEnd w:id="0"/>
    </w:p>
    <w:sectPr w:rsidR="00CE602A" w:rsidRPr="00CE60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410E9"/>
    <w:multiLevelType w:val="hybridMultilevel"/>
    <w:tmpl w:val="D8606ABE"/>
    <w:lvl w:ilvl="0" w:tplc="DCF426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126"/>
    <w:rsid w:val="00BE55A7"/>
    <w:rsid w:val="00C06126"/>
    <w:rsid w:val="00CE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E5476"/>
  <w15:chartTrackingRefBased/>
  <w15:docId w15:val="{DF17EF36-5D74-4688-BBD9-8D192EC8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602A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E60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2026-08-13T13:51:00Z</dcterms:created>
  <dcterms:modified xsi:type="dcterms:W3CDTF">2026-08-13T13:51:00Z</dcterms:modified>
</cp:coreProperties>
</file>